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C282" w14:textId="77777777" w:rsidR="00A36D9C" w:rsidRPr="00A36D9C" w:rsidRDefault="00A36D9C" w:rsidP="00A36D9C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A36D9C">
        <w:rPr>
          <w:rFonts w:ascii="Arial" w:hAnsi="Arial" w:cs="Arial"/>
          <w:b/>
          <w:bCs/>
          <w:color w:val="000000"/>
          <w:sz w:val="40"/>
          <w:szCs w:val="40"/>
        </w:rPr>
        <w:t xml:space="preserve">Taking the First Step: Farm and Ranch Alternative Enterprise and </w:t>
      </w:r>
      <w:proofErr w:type="spellStart"/>
      <w:r w:rsidRPr="00A36D9C">
        <w:rPr>
          <w:rFonts w:ascii="Arial" w:hAnsi="Arial" w:cs="Arial"/>
          <w:b/>
          <w:bCs/>
          <w:color w:val="000000"/>
          <w:sz w:val="40"/>
          <w:szCs w:val="40"/>
        </w:rPr>
        <w:t>Agritourism</w:t>
      </w:r>
      <w:proofErr w:type="spellEnd"/>
      <w:r w:rsidRPr="00A36D9C">
        <w:rPr>
          <w:rFonts w:ascii="Arial" w:hAnsi="Arial" w:cs="Arial"/>
          <w:b/>
          <w:bCs/>
          <w:color w:val="000000"/>
          <w:sz w:val="40"/>
          <w:szCs w:val="40"/>
        </w:rPr>
        <w:t xml:space="preserve"> Resource Evaluation Guide</w:t>
      </w:r>
      <w:bookmarkEnd w:id="0"/>
      <w:r w:rsidRPr="00A36D9C">
        <w:rPr>
          <w:rFonts w:ascii="Arial" w:hAnsi="Arial" w:cs="Arial"/>
          <w:color w:val="000000"/>
          <w:sz w:val="18"/>
          <w:szCs w:val="18"/>
        </w:rPr>
        <w:br/>
      </w:r>
      <w:r w:rsidRPr="00A36D9C">
        <w:rPr>
          <w:rFonts w:ascii="Arial" w:hAnsi="Arial" w:cs="Arial"/>
          <w:color w:val="000000"/>
          <w:sz w:val="18"/>
          <w:szCs w:val="18"/>
        </w:rPr>
        <w:br/>
      </w:r>
      <w:r w:rsidRPr="00A36D9C">
        <w:rPr>
          <w:rFonts w:ascii="Arial" w:hAnsi="Arial" w:cs="Arial"/>
          <w:color w:val="808080"/>
          <w:sz w:val="18"/>
          <w:szCs w:val="18"/>
        </w:rPr>
        <w:t>Jan 7, 2004 - 2:46:41 PM</w:t>
      </w:r>
    </w:p>
    <w:p w14:paraId="7915AFD1" w14:textId="77777777" w:rsidR="00A36D9C" w:rsidRPr="00A36D9C" w:rsidRDefault="00A36D9C" w:rsidP="00A36D9C">
      <w:pPr>
        <w:rPr>
          <w:rFonts w:ascii="Times New Roman" w:eastAsia="Times New Roman" w:hAnsi="Times New Roman" w:cs="Times New Roman"/>
          <w:sz w:val="28"/>
          <w:szCs w:val="28"/>
        </w:rPr>
      </w:pPr>
      <w:r w:rsidRPr="00A36D9C">
        <w:rPr>
          <w:rFonts w:ascii="Arial" w:eastAsia="Times New Roman" w:hAnsi="Arial" w:cs="Arial"/>
          <w:color w:val="000000"/>
          <w:sz w:val="28"/>
          <w:szCs w:val="28"/>
        </w:rPr>
        <w:t xml:space="preserve">This publication was prepared in response to requests from local advisors, farmers, and ranchers for a simple guide to the first step in identifying alternative income-producing agricultural enterprises and </w:t>
      </w:r>
      <w:proofErr w:type="spellStart"/>
      <w:r w:rsidRPr="00A36D9C">
        <w:rPr>
          <w:rFonts w:ascii="Arial" w:eastAsia="Times New Roman" w:hAnsi="Arial" w:cs="Arial"/>
          <w:color w:val="000000"/>
          <w:sz w:val="28"/>
          <w:szCs w:val="28"/>
        </w:rPr>
        <w:t>agritourism</w:t>
      </w:r>
      <w:proofErr w:type="spellEnd"/>
      <w:r w:rsidRPr="00A36D9C">
        <w:rPr>
          <w:rFonts w:ascii="Arial" w:eastAsia="Times New Roman" w:hAnsi="Arial" w:cs="Arial"/>
          <w:color w:val="000000"/>
          <w:sz w:val="28"/>
          <w:szCs w:val="28"/>
        </w:rPr>
        <w:t xml:space="preserve"> opportunities. The requests stipulated that the guide be useful in developing business and marketing plans to help entrepreneurs reduce risk through diversification of farm and ranch enterprises. </w:t>
      </w:r>
      <w:r w:rsidRPr="00A36D9C">
        <w:rPr>
          <w:rFonts w:ascii="Arial" w:eastAsia="Times New Roman" w:hAnsi="Arial" w:cs="Arial"/>
          <w:color w:val="000000"/>
          <w:sz w:val="28"/>
          <w:szCs w:val="28"/>
        </w:rPr>
        <w:br w:type="textWrapping" w:clear="all"/>
      </w:r>
    </w:p>
    <w:p w14:paraId="5006E6C7" w14:textId="77777777" w:rsidR="00A36D9C" w:rsidRPr="00A36D9C" w:rsidRDefault="00A36D9C" w:rsidP="00A36D9C">
      <w:pPr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A3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Click to download the attached file(s):</w:t>
      </w:r>
    </w:p>
    <w:p w14:paraId="33D031E4" w14:textId="77777777" w:rsidR="00A36D9C" w:rsidRPr="00A36D9C" w:rsidRDefault="00A36D9C" w:rsidP="00A36D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hyperlink r:id="rId5" w:tgtFrame="_blank" w:history="1">
        <w:r w:rsidRPr="00A36D9C">
          <w:rPr>
            <w:rFonts w:ascii="Arial" w:eastAsia="Times New Roman" w:hAnsi="Arial" w:cs="Arial"/>
            <w:color w:val="006699"/>
            <w:sz w:val="28"/>
            <w:szCs w:val="28"/>
            <w:u w:val="single"/>
          </w:rPr>
          <w:t>Taking_the_First_Step.pdf</w:t>
        </w:r>
      </w:hyperlink>
    </w:p>
    <w:p w14:paraId="5516CA40" w14:textId="77777777" w:rsidR="00A36D9C" w:rsidRPr="00A36D9C" w:rsidRDefault="00A36D9C" w:rsidP="00A36D9C">
      <w:pPr>
        <w:rPr>
          <w:rFonts w:ascii="Times New Roman" w:eastAsia="Times New Roman" w:hAnsi="Times New Roman" w:cs="Times New Roman"/>
          <w:sz w:val="28"/>
          <w:szCs w:val="28"/>
        </w:rPr>
      </w:pPr>
      <w:r w:rsidRPr="00A36D9C">
        <w:rPr>
          <w:rFonts w:ascii="Arial" w:eastAsia="Times New Roman" w:hAnsi="Arial" w:cs="Arial"/>
          <w:color w:val="000000"/>
          <w:sz w:val="28"/>
          <w:szCs w:val="28"/>
        </w:rPr>
        <w:br w:type="textWrapping" w:clear="all"/>
      </w:r>
      <w:r w:rsidRPr="00A36D9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3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© Copyright 2004 by Southern Maryland </w:t>
      </w:r>
      <w:proofErr w:type="spellStart"/>
      <w:r w:rsidRPr="00A3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RC&amp;D</w:t>
      </w:r>
      <w:proofErr w:type="spellEnd"/>
    </w:p>
    <w:p w14:paraId="6659CB98" w14:textId="77777777" w:rsidR="00F16A14" w:rsidRDefault="00A36D9C"/>
    <w:sectPr w:rsidR="00F16A14" w:rsidSect="008F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3B63"/>
    <w:multiLevelType w:val="multilevel"/>
    <w:tmpl w:val="28A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C"/>
    <w:rsid w:val="006A28EE"/>
    <w:rsid w:val="008F7D7D"/>
    <w:rsid w:val="00A36D9C"/>
    <w:rsid w:val="00CF3075"/>
    <w:rsid w:val="00E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5D6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D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rticletext">
    <w:name w:val="article_text"/>
    <w:basedOn w:val="DefaultParagraphFont"/>
    <w:rsid w:val="00A36D9C"/>
  </w:style>
  <w:style w:type="character" w:customStyle="1" w:styleId="articletitle">
    <w:name w:val="article_title"/>
    <w:basedOn w:val="DefaultParagraphFont"/>
    <w:rsid w:val="00A36D9C"/>
  </w:style>
  <w:style w:type="character" w:customStyle="1" w:styleId="apple-converted-space">
    <w:name w:val="apple-converted-space"/>
    <w:basedOn w:val="DefaultParagraphFont"/>
    <w:rsid w:val="00A36D9C"/>
  </w:style>
  <w:style w:type="character" w:styleId="Hyperlink">
    <w:name w:val="Hyperlink"/>
    <w:basedOn w:val="DefaultParagraphFont"/>
    <w:uiPriority w:val="99"/>
    <w:semiHidden/>
    <w:unhideWhenUsed/>
    <w:rsid w:val="00A36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mdrcd.org/articles/uploads/1/Taking_the_First_Step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Whittles</dc:creator>
  <cp:keywords/>
  <dc:description/>
  <cp:lastModifiedBy>Dustin Whittles</cp:lastModifiedBy>
  <cp:revision>1</cp:revision>
  <dcterms:created xsi:type="dcterms:W3CDTF">2019-11-17T22:39:00Z</dcterms:created>
  <dcterms:modified xsi:type="dcterms:W3CDTF">2019-11-17T22:39:00Z</dcterms:modified>
</cp:coreProperties>
</file>